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489E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ascii="宋体" w:hAnsi="宋体" w:eastAsia="宋体" w:cs="宋体"/>
          <w:b w:val="0"/>
          <w:bCs w:val="0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8"/>
          <w:szCs w:val="28"/>
        </w:rPr>
        <w:t>附件2：</w:t>
      </w:r>
    </w:p>
    <w:p w14:paraId="6E1A3BE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ascii="仿宋_GB2312" w:hAnsi="仿宋_GB2312" w:eastAsia="华文中宋" w:cs="华文中宋"/>
          <w:snapToGrid w:val="0"/>
          <w:kern w:val="0"/>
        </w:rPr>
      </w:pPr>
      <w:r>
        <w:rPr>
          <w:rFonts w:hint="eastAsia" w:ascii="仿宋_GB2312" w:hAnsi="仿宋_GB2312" w:eastAsia="华文中宋" w:cs="华文中宋"/>
          <w:snapToGrid w:val="0"/>
          <w:kern w:val="0"/>
        </w:rPr>
        <w:t>“重走抗战路，赓续民族魂”实践专项</w:t>
      </w:r>
    </w:p>
    <w:p w14:paraId="7F78EB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 w14:paraId="5CEE8A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一、项目背景</w:t>
      </w:r>
    </w:p>
    <w:p w14:paraId="4636C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抗战精神作为中国共产党领导的伟大民族抗争实践的精神凝练，是中华民族精神谱系的核心构成，也是新时代爱国主义教育的重要思想资源。习近平总书记强调：“伟大的抗战精神，永远是激励中国人民克服一切艰难险阻、为实现中华民族伟大复兴而奋斗的强大精神动力。”在新时代赓续抗战精神血脉，既是传承民族记忆的历史责任，更是培育时代新人的精神滋养。2025年是中国人民抗日战争胜利80周年，也是世界反法西斯战争胜利80周年，站在这一历史节点上，开展“重走抗战路·赓续民族魂”专项社会实践活动,不仅是对历史的庄严致敬，更是对未来的炽热应答，让青年学生在实践中传承精神，将红色基因转化为奋进新时代的青春力量。</w:t>
      </w:r>
    </w:p>
    <w:p w14:paraId="3E0EB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二、项目内容</w:t>
      </w:r>
    </w:p>
    <w:p w14:paraId="5694C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重点围绕“赓续抗战精神”这一主题，结合全国重点抗战纪念场馆与革命老区资源，通过专题调研、人物访谈、志愿服务等进行三大篇章的实践调研，每个篇章分别组建4</w:t>
      </w:r>
      <w:r>
        <w:rPr>
          <w:rFonts w:ascii="仿宋_GB2312" w:hAnsi="仿宋_GB2312" w:eastAsia="仿宋_GB2312" w:cs="仿宋_GB2312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5支实践团，招募学生1</w:t>
      </w:r>
      <w:r>
        <w:rPr>
          <w:rFonts w:ascii="仿宋_GB2312" w:hAnsi="仿宋_GB2312" w:eastAsia="仿宋_GB2312" w:cs="仿宋_GB2312"/>
          <w:sz w:val="28"/>
          <w:szCs w:val="28"/>
        </w:rPr>
        <w:t>20-150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人，实践内容如下。</w:t>
      </w:r>
    </w:p>
    <w:p w14:paraId="25548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篇章一：</w:t>
      </w:r>
      <w:r>
        <w:rPr>
          <w:rFonts w:hint="eastAsia" w:ascii="仿宋_GB2312" w:hAnsi="仿宋_GB2312" w:eastAsia="仿宋_GB2312" w:cs="仿宋_GB2312"/>
          <w:sz w:val="28"/>
          <w:szCs w:val="28"/>
        </w:rPr>
        <w:t>烽火记忆——开展“七个一”主题研学活动，参观一座抗战主题纪念馆、聆听一场专家讲座、寻访一位抗战老兵或后代、学唱一首抗战歌曲、研读一本抗战著作、重走一段抗战行军路、拍摄一部口述史纪录片。</w:t>
      </w:r>
    </w:p>
    <w:p w14:paraId="3671D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篇章二：</w:t>
      </w:r>
      <w:r>
        <w:rPr>
          <w:rFonts w:hint="eastAsia" w:ascii="仿宋_GB2312" w:hAnsi="仿宋_GB2312" w:eastAsia="仿宋_GB2312" w:cs="仿宋_GB2312"/>
          <w:sz w:val="28"/>
          <w:szCs w:val="28"/>
        </w:rPr>
        <w:t>红色基因——探索红色抗战资源的现实价值，通过调研抗战精神在乡村振兴中的传承、红色文旅融合发展、抗战遗址保护、青少年抗战历史认知度等，探索革命老区现代化发展中的红色基因。</w:t>
      </w:r>
    </w:p>
    <w:p w14:paraId="487C4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篇章三：</w:t>
      </w:r>
      <w:r>
        <w:rPr>
          <w:rFonts w:hint="eastAsia" w:ascii="仿宋_GB2312" w:hAnsi="仿宋_GB2312" w:eastAsia="仿宋_GB2312" w:cs="仿宋_GB2312"/>
          <w:sz w:val="28"/>
          <w:szCs w:val="28"/>
        </w:rPr>
        <w:t>精神传承——开展革命老区专项志愿服务活动，通过支教、抗战纪念馆义务讲解、开发红色研学路线等实践活动，感悟抗战精神在当今社会的传承，为革命老区发展贡献力量。</w:t>
      </w:r>
    </w:p>
    <w:p w14:paraId="634A3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三、预期成果</w:t>
      </w:r>
    </w:p>
    <w:p w14:paraId="31E0FB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1.调研成果。</w:t>
      </w:r>
      <w:r>
        <w:rPr>
          <w:rFonts w:hint="eastAsia" w:ascii="仿宋_GB2312" w:hAnsi="仿宋_GB2312" w:eastAsia="仿宋_GB2312" w:cs="仿宋_GB2312"/>
          <w:sz w:val="28"/>
          <w:szCs w:val="28"/>
        </w:rPr>
        <w:t>在深入开展文献整理、人物访谈、实地调研、志愿服务等实践活动的基础上，撰写一篇调研报告，字数一般不超过8000字。</w:t>
      </w:r>
    </w:p>
    <w:p w14:paraId="1F2B7C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2.传播成果。</w:t>
      </w:r>
      <w:r>
        <w:rPr>
          <w:rFonts w:hint="eastAsia" w:ascii="仿宋_GB2312" w:hAnsi="仿宋_GB2312" w:eastAsia="仿宋_GB2312" w:cs="仿宋_GB2312"/>
          <w:sz w:val="28"/>
          <w:szCs w:val="28"/>
        </w:rPr>
        <w:t>制作《赓续抗战精神》系列短视频，在B站、抖音、微信视频号等平台传播。</w:t>
      </w:r>
    </w:p>
    <w:p w14:paraId="6255B4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3.衍生成果</w:t>
      </w:r>
      <w:r>
        <w:rPr>
          <w:rFonts w:hint="eastAsia" w:ascii="仿宋_GB2312" w:hAnsi="仿宋_GB2312" w:eastAsia="仿宋_GB2312" w:cs="仿宋_GB2312"/>
          <w:sz w:val="28"/>
          <w:szCs w:val="28"/>
        </w:rPr>
        <w:t>设计融合抗战文物和当代中国精神的红色文创产品等，体现实践成果的创新性与实用性。</w:t>
      </w:r>
    </w:p>
    <w:p w14:paraId="0D0870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4.教学成果。</w:t>
      </w:r>
      <w:r>
        <w:rPr>
          <w:rFonts w:hint="eastAsia" w:ascii="仿宋_GB2312" w:hAnsi="仿宋_GB2312" w:eastAsia="仿宋_GB2312" w:cs="仿宋_GB2312"/>
          <w:sz w:val="28"/>
          <w:szCs w:val="28"/>
        </w:rPr>
        <w:t>将调研案例转化为思政教育资源，开发“赓续抗战精神”数字资源，助力学校数字马院虚拟仿真课程的发展。</w:t>
      </w:r>
    </w:p>
    <w:p w14:paraId="17CB2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四、指导与支持措施</w:t>
      </w:r>
    </w:p>
    <w:p w14:paraId="678C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1.理论指导。</w:t>
      </w:r>
      <w:r>
        <w:rPr>
          <w:rFonts w:hint="eastAsia" w:ascii="仿宋_GB2312" w:hAnsi="仿宋_GB2312" w:eastAsia="仿宋_GB2312" w:cs="仿宋_GB2312"/>
          <w:sz w:val="28"/>
          <w:szCs w:val="28"/>
        </w:rPr>
        <w:t>由校团委、马克思主义学院及</w:t>
      </w:r>
      <w:bookmarkStart w:id="0" w:name="_Hlk197686114"/>
      <w:r>
        <w:rPr>
          <w:rFonts w:hint="eastAsia" w:ascii="仿宋_GB2312" w:hAnsi="仿宋_GB2312" w:eastAsia="仿宋_GB2312" w:cs="仿宋_GB2312"/>
          <w:sz w:val="28"/>
          <w:szCs w:val="28"/>
        </w:rPr>
        <w:t>思政课教师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组成</w:t>
      </w:r>
      <w:bookmarkStart w:id="1" w:name="_Hlk197686090"/>
      <w:r>
        <w:rPr>
          <w:rFonts w:hint="eastAsia" w:ascii="仿宋_GB2312" w:hAnsi="仿宋_GB2312" w:eastAsia="仿宋_GB2312" w:cs="仿宋_GB2312"/>
          <w:sz w:val="28"/>
          <w:szCs w:val="28"/>
        </w:rPr>
        <w:t>指导团队，对实践内容进行专业指导。</w:t>
      </w:r>
    </w:p>
    <w:bookmarkEnd w:id="1"/>
    <w:p w14:paraId="082C9E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2.单位联络。</w:t>
      </w:r>
      <w:bookmarkStart w:id="2" w:name="_Hlk197685740"/>
      <w:r>
        <w:rPr>
          <w:rFonts w:hint="eastAsia" w:ascii="仿宋_GB2312" w:hAnsi="仿宋_GB2312" w:eastAsia="仿宋_GB2312" w:cs="仿宋_GB2312"/>
          <w:sz w:val="28"/>
          <w:szCs w:val="28"/>
        </w:rPr>
        <w:t>协调推进实践地单位联络，确定行程安排。</w:t>
      </w:r>
      <w:bookmarkEnd w:id="2"/>
    </w:p>
    <w:p w14:paraId="32DB8A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3.团队支持。</w:t>
      </w:r>
      <w:r>
        <w:rPr>
          <w:rFonts w:hint="eastAsia" w:ascii="仿宋_GB2312" w:hAnsi="仿宋_GB2312" w:eastAsia="仿宋_GB2312" w:cs="仿宋_GB2312"/>
          <w:sz w:val="28"/>
          <w:szCs w:val="28"/>
        </w:rPr>
        <w:t>每个团队匹配指导老师和指导学长/学姐。</w:t>
      </w:r>
    </w:p>
    <w:p w14:paraId="5A95FD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.成果指导。</w:t>
      </w:r>
      <w:r>
        <w:rPr>
          <w:rFonts w:hint="eastAsia" w:ascii="仿宋_GB2312" w:hAnsi="仿宋_GB2312" w:eastAsia="仿宋_GB2312" w:cs="仿宋_GB2312"/>
          <w:sz w:val="28"/>
          <w:szCs w:val="28"/>
        </w:rPr>
        <w:t>指导学生进行资料收集、数据分析和报告撰写，对成果进行审核和把关。</w:t>
      </w:r>
    </w:p>
    <w:p w14:paraId="472211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五、答疑渠道</w:t>
      </w:r>
    </w:p>
    <w:p w14:paraId="0117F8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有报名意向同学可进入QQ答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疑群（1043561075）。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8A18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8D475"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C8D475">
                    <w:pPr>
                      <w:pStyle w:val="3"/>
                      <w:rPr>
                        <w:rFonts w:ascii="仿宋_GB2312" w:hAnsi="仿宋_GB2312" w:eastAsia="仿宋_GB2312" w:cs="仿宋_GB2312"/>
                        <w:sz w:val="21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F66DD"/>
    <w:rsid w:val="00244B6C"/>
    <w:rsid w:val="00317E0F"/>
    <w:rsid w:val="004532B9"/>
    <w:rsid w:val="00940123"/>
    <w:rsid w:val="00A45BD3"/>
    <w:rsid w:val="00E6348D"/>
    <w:rsid w:val="00E82DBC"/>
    <w:rsid w:val="014325CA"/>
    <w:rsid w:val="0CF32576"/>
    <w:rsid w:val="1EE80F67"/>
    <w:rsid w:val="2E331558"/>
    <w:rsid w:val="36A46D87"/>
    <w:rsid w:val="3A557B1D"/>
    <w:rsid w:val="3BAF2F63"/>
    <w:rsid w:val="526F66DD"/>
    <w:rsid w:val="5C0C798D"/>
    <w:rsid w:val="62522381"/>
    <w:rsid w:val="7BA1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1044</Words>
  <Characters>1078</Characters>
  <Lines>7</Lines>
  <Paragraphs>2</Paragraphs>
  <TotalTime>15</TotalTime>
  <ScaleCrop>false</ScaleCrop>
  <LinksUpToDate>false</LinksUpToDate>
  <CharactersWithSpaces>1078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2025-04-29T07:38:00Z</dcterms:created>
  <dc:creator>诶诶诶微信名叫什么好呢</dc:creator>
  <cp:lastModifiedBy>信息文秘</cp:lastModifiedBy>
  <dcterms:modified xsi:type="dcterms:W3CDTF">2025-05-11T08:09:44Z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99585F0449FA48618A82A4B9B86C3449_11</vt:lpwstr>
  </property>
  <property fmtid="{D5CDD505-2E9C-101B-9397-08002B2CF9AE}" pid="4" name="KSOTemplateDocerSaveRecord">
    <vt:lpwstr>eyJoZGlkIjoiNzVjYzEzMWVkZDVkYTkzNTIxODA1NzVjMTM4NjE1YjMiLCJ1c2VySWQiOiIyMjI1NjIyMzAifQ==</vt:lpwstr>
  </property>
</Properties>
</file>