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2CD8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textAlignment w:val="auto"/>
        <w:rPr>
          <w:rFonts w:ascii="宋体" w:hAnsi="宋体" w:eastAsia="宋体" w:cs="宋体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</w:rPr>
        <w:t>附件1：</w:t>
      </w:r>
    </w:p>
    <w:p w14:paraId="18D3D23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center"/>
        <w:textAlignment w:val="auto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“走进‘红色钢城’·传承‘钢铁精神’”实践项目方案</w:t>
      </w:r>
    </w:p>
    <w:p w14:paraId="113472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2609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一、项目背景</w:t>
      </w:r>
    </w:p>
    <w:p w14:paraId="3C8391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钢铁作为国家工业体系的重要组成部分，在不同历史时期为国家建设做出了巨大贡献，蕴含着深厚的红色基因和钢铁精神。紧密结合学校“双一流”建设目标和“三全育人”综合改革要求，持续深化学校“钢筋铁骨”特色育人模式，深入挖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钢厂的历史记忆，传承和弘扬钢铁精神，对于激励青年一代奋发图强、担当作为具有重要意义。本项目旨在通过实地调研、口述历史收集、生产体验等多种方式，全面了解钢厂的历史脉络、精神内涵以及新时代下的传承与发展，为红色文化的传承和工业精神的弘扬贡献青春力量。</w:t>
      </w:r>
    </w:p>
    <w:p w14:paraId="3C8391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项目内容</w:t>
      </w:r>
    </w:p>
    <w:p w14:paraId="7352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基于八条路线、九所钢厂（北京市——首钢集团有限公司、鞍山市——鞍钢集团有限公司、上海市——中国宝武钢铁集团有限公司、黄石市——湖北新冶钢有限公司及武汉市-武汉钢铁（集团）公司、攀枝花市——攀钢集团有限公司、重庆市——重庆钢铁（集团）有限责任公司、长治市——首钢长治钢铁有限公司、包头市——包头钢铁（集团）有限责任公司）开展红色寻访、调查研究、科技服务等实践活动，预计组建8</w:t>
      </w:r>
      <w:r>
        <w:rPr>
          <w:rFonts w:ascii="仿宋_GB2312" w:hAnsi="仿宋_GB2312" w:eastAsia="仿宋_GB2312" w:cs="仿宋_GB2312"/>
          <w:sz w:val="28"/>
          <w:szCs w:val="28"/>
        </w:rPr>
        <w:t>-10</w:t>
      </w:r>
      <w:r>
        <w:rPr>
          <w:rFonts w:hint="eastAsia" w:ascii="仿宋_GB2312" w:hAnsi="仿宋_GB2312" w:eastAsia="仿宋_GB2312" w:cs="仿宋_GB2312"/>
          <w:sz w:val="28"/>
          <w:szCs w:val="28"/>
        </w:rPr>
        <w:t>支实践团，招募学生80</w:t>
      </w:r>
      <w:r>
        <w:rPr>
          <w:rFonts w:ascii="仿宋_GB2312" w:hAnsi="仿宋_GB2312" w:eastAsia="仿宋_GB2312" w:cs="仿宋_GB2312"/>
          <w:sz w:val="28"/>
          <w:szCs w:val="28"/>
        </w:rPr>
        <w:t>-100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人，实践内容如下。</w:t>
      </w:r>
    </w:p>
    <w:p w14:paraId="441A10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1.铸“钢铁之魂”红色寻访。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参观钢厂并查阅实物、图片、文字等资料的方式，收集工人阶级在战争时期支援前线、国家建设中无私奉献等红色经典故事，采访老一辈钢厂工人、青年员工典范等代表人物，挖掘红色基因在钢厂发展中的鲜活印记，了解新一代对钢铁精神的传承与践行。</w:t>
      </w:r>
    </w:p>
    <w:p w14:paraId="36F158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走“钢铁之路”调查研究。</w:t>
      </w:r>
      <w:r>
        <w:rPr>
          <w:rFonts w:hint="eastAsia" w:ascii="仿宋_GB2312" w:hAnsi="仿宋_GB2312" w:eastAsia="仿宋_GB2312" w:cs="仿宋_GB2312"/>
          <w:sz w:val="28"/>
          <w:szCs w:val="28"/>
        </w:rPr>
        <w:t>深入钢厂开展实地调研，通过参观交流、认识实习等方式，体验炼钢、轧钢等生产环节，深刻理解中国钢铁行业发展现状，深化对钢铁工业发展的科学认知，探寻钢铁行业高质量发展的前进方向，厚植钢铁情怀。</w:t>
      </w:r>
    </w:p>
    <w:p w14:paraId="63E20A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3.淬“钢铁之志”科技服务。</w:t>
      </w:r>
      <w:r>
        <w:rPr>
          <w:rFonts w:hint="eastAsia" w:ascii="仿宋_GB2312" w:hAnsi="仿宋_GB2312" w:eastAsia="仿宋_GB2312" w:cs="仿宋_GB2312"/>
          <w:sz w:val="28"/>
          <w:szCs w:val="28"/>
        </w:rPr>
        <w:t>引导学生围绕钢铁行业创新发展需求，发挥专业优势，助力企业破解“卡脖子”技术难题，提高工程实践能力，为促进钢铁产业创新发展、绿色低碳发展，为加快实现高水平科技自立自强贡献青春力量。</w:t>
      </w:r>
    </w:p>
    <w:p w14:paraId="71C647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4.溯“钢铁之源”精神传承。</w:t>
      </w:r>
      <w:r>
        <w:rPr>
          <w:rFonts w:hint="eastAsia" w:ascii="仿宋_GB2312" w:hAnsi="仿宋_GB2312" w:eastAsia="仿宋_GB2312" w:cs="仿宋_GB2312"/>
          <w:sz w:val="28"/>
          <w:szCs w:val="28"/>
        </w:rPr>
        <w:t>围绕钢厂历史和钢厂所在地周边的红色资源展开系列调研，实地探访周边红色遗址遗迹、纪念场馆等，系统梳理不同历史时期革命精神、奋斗理念对钢厂生产建设、员工思想、企业文化的深刻影响，搭建红色文化与钢铁精神的传承桥梁，推动钢铁精神在新时代的创造性转化与创新性发展。</w:t>
      </w:r>
    </w:p>
    <w:p w14:paraId="5EC117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三、预期成果</w:t>
      </w:r>
    </w:p>
    <w:p w14:paraId="309F09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1.调研成果。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围绕钢厂历史脉络梳理及关键节点解读、“钢铁精神”传承现状探究、“红色文化+钢铁精神”融合剖析等角度，形成系列专题报告。</w:t>
      </w:r>
    </w:p>
    <w:p w14:paraId="603E0A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2.传播成果。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从我校“钢筋铁骨”特色育人模式展现、“钢铁精神”宣讲、红色故事传播等方向出发，制作微电影、系列宣讲视频，推出故事集及音频节目，以实际行动锻造钢筋铁骨。</w:t>
      </w:r>
    </w:p>
    <w:p w14:paraId="473673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3.衍生成果。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基于钢厂历史变迁呈现、模范典型人物宣传、行业记忆留存等需求，制作图文展示板、宣传海报，推出口述历史纪录片及书籍，多维度拓展实践成果载体。</w:t>
      </w:r>
    </w:p>
    <w:p w14:paraId="0EED64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四、指导与支持措施</w:t>
      </w:r>
    </w:p>
    <w:p w14:paraId="6D7893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1.理论指导。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由校、院两级团委及思政课教师、专业教师组成指导团队，对实践内容进行专业指导。</w:t>
      </w:r>
    </w:p>
    <w:p w14:paraId="45B1B7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2.单位联络。</w:t>
      </w:r>
      <w:r>
        <w:rPr>
          <w:rFonts w:hint="eastAsia" w:ascii="仿宋_GB2312" w:hAnsi="仿宋_GB2312" w:eastAsia="仿宋_GB2312" w:cs="仿宋_GB2312"/>
          <w:sz w:val="28"/>
          <w:szCs w:val="28"/>
        </w:rPr>
        <w:t>协调推进实践地单位联络，确定行程安排。</w:t>
      </w:r>
    </w:p>
    <w:p w14:paraId="4DCC1C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3.团队支持。</w:t>
      </w:r>
      <w:r>
        <w:rPr>
          <w:rFonts w:hint="eastAsia" w:ascii="仿宋_GB2312" w:hAnsi="仿宋_GB2312" w:eastAsia="仿宋_GB2312" w:cs="仿宋_GB2312"/>
          <w:sz w:val="28"/>
          <w:szCs w:val="28"/>
        </w:rPr>
        <w:t>每个团队匹配带队老师和指导学长/学姐。</w:t>
      </w:r>
    </w:p>
    <w:p w14:paraId="2A6954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4.成果指导。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指导学生进行资料收集、数据分析和报告撰写，对成果进行审核和把关。</w:t>
      </w:r>
    </w:p>
    <w:p w14:paraId="25CC89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5.宣传推广。</w:t>
      </w:r>
      <w:r>
        <w:rPr>
          <w:rFonts w:hint="eastAsia" w:ascii="仿宋_GB2312" w:hAnsi="仿宋_GB2312" w:eastAsia="仿宋_GB2312" w:cs="仿宋_GB2312"/>
          <w:sz w:val="28"/>
          <w:szCs w:val="28"/>
        </w:rPr>
        <w:t>协助团队进行纪录片、音频节目等制作和宣传推广。</w:t>
      </w:r>
    </w:p>
    <w:p w14:paraId="32CC1F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五、答疑渠道</w:t>
      </w:r>
    </w:p>
    <w:p w14:paraId="0A90A4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有报名意向同学可进入QQ答疑群（566342731）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1841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AC25"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3AC25">
                    <w:pPr>
                      <w:pStyle w:val="5"/>
                      <w:rPr>
                        <w:rFonts w:ascii="仿宋_GB2312" w:hAnsi="仿宋_GB2312" w:eastAsia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66DD"/>
    <w:rsid w:val="0020735C"/>
    <w:rsid w:val="0037501F"/>
    <w:rsid w:val="0039634D"/>
    <w:rsid w:val="003C0D65"/>
    <w:rsid w:val="004657C2"/>
    <w:rsid w:val="0046655D"/>
    <w:rsid w:val="007865C4"/>
    <w:rsid w:val="007F7D85"/>
    <w:rsid w:val="00866B90"/>
    <w:rsid w:val="008D300D"/>
    <w:rsid w:val="009A7DC9"/>
    <w:rsid w:val="009C519E"/>
    <w:rsid w:val="00A434F2"/>
    <w:rsid w:val="00A479FA"/>
    <w:rsid w:val="00A551B2"/>
    <w:rsid w:val="00B37DC9"/>
    <w:rsid w:val="00B8282D"/>
    <w:rsid w:val="00BE54FB"/>
    <w:rsid w:val="00E93B28"/>
    <w:rsid w:val="00EC1C50"/>
    <w:rsid w:val="00EE1311"/>
    <w:rsid w:val="00F736C8"/>
    <w:rsid w:val="00F94DDE"/>
    <w:rsid w:val="05557F9E"/>
    <w:rsid w:val="05E07142"/>
    <w:rsid w:val="07947EA7"/>
    <w:rsid w:val="0CF32576"/>
    <w:rsid w:val="16D4492A"/>
    <w:rsid w:val="26FF0F7D"/>
    <w:rsid w:val="2E331558"/>
    <w:rsid w:val="2FB13E9F"/>
    <w:rsid w:val="35295481"/>
    <w:rsid w:val="3A557B1D"/>
    <w:rsid w:val="3BC8525E"/>
    <w:rsid w:val="3C877C41"/>
    <w:rsid w:val="3D525FB3"/>
    <w:rsid w:val="526F66DD"/>
    <w:rsid w:val="5CDC5FD8"/>
    <w:rsid w:val="5D8624CA"/>
    <w:rsid w:val="645D63AB"/>
    <w:rsid w:val="6B7035DC"/>
    <w:rsid w:val="6E5F5EAC"/>
    <w:rsid w:val="737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1370</Words>
  <Characters>1399</Characters>
  <Lines>10</Lines>
  <Paragraphs>2</Paragraphs>
  <TotalTime>6</TotalTime>
  <ScaleCrop>false</ScaleCrop>
  <LinksUpToDate>false</LinksUpToDate>
  <CharactersWithSpaces>1399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2025-04-29T07:38:00Z</dcterms:created>
  <dc:creator>诶诶诶微信名叫什么好呢</dc:creator>
  <cp:lastModifiedBy>信息文秘</cp:lastModifiedBy>
  <cp:lastPrinted>2025-04-30T03:41:00Z</cp:lastPrinted>
  <dcterms:modified xsi:type="dcterms:W3CDTF">2025-05-11T08:06:29Z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99585F0449FA48618A82A4B9B86C3449_11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