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12" w:lineRule="auto"/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20</w:t>
      </w:r>
      <w:r>
        <w:rPr>
          <w:rFonts w:hint="eastAsia" w:eastAsia="黑体"/>
          <w:bCs/>
          <w:sz w:val="28"/>
          <w:szCs w:val="28"/>
          <w:lang w:val="en-US" w:eastAsia="zh-CN"/>
        </w:rPr>
        <w:t>XX</w:t>
      </w:r>
      <w:r>
        <w:rPr>
          <w:rFonts w:eastAsia="黑体"/>
          <w:bCs/>
          <w:sz w:val="28"/>
          <w:szCs w:val="28"/>
        </w:rPr>
        <w:t>年学生暑期社会实践“金种子训练营”申报表</w:t>
      </w:r>
    </w:p>
    <w:tbl>
      <w:tblPr>
        <w:tblStyle w:val="4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60"/>
        <w:gridCol w:w="2893"/>
        <w:gridCol w:w="1419"/>
        <w:gridCol w:w="3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团队名称</w:t>
            </w:r>
          </w:p>
        </w:tc>
        <w:tc>
          <w:tcPr>
            <w:tcW w:w="7643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团队编号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所属学院</w:t>
            </w:r>
          </w:p>
        </w:tc>
        <w:tc>
          <w:tcPr>
            <w:tcW w:w="333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团队</w:t>
            </w:r>
            <w:r>
              <w:rPr>
                <w:rFonts w:ascii="宋体" w:hAnsi="宋体"/>
                <w:b/>
                <w:sz w:val="24"/>
                <w:szCs w:val="24"/>
              </w:rPr>
              <w:t>负责人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333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指导教师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333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电子邮箱</w:t>
            </w:r>
          </w:p>
        </w:tc>
        <w:tc>
          <w:tcPr>
            <w:tcW w:w="7643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实践地点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团队人数</w:t>
            </w:r>
          </w:p>
        </w:tc>
        <w:tc>
          <w:tcPr>
            <w:tcW w:w="333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申报类别</w:t>
            </w:r>
          </w:p>
        </w:tc>
        <w:tc>
          <w:tcPr>
            <w:tcW w:w="7643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  <w:jc w:val="center"/>
        </w:trPr>
        <w:tc>
          <w:tcPr>
            <w:tcW w:w="4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项目概述</w:t>
            </w:r>
          </w:p>
        </w:tc>
        <w:tc>
          <w:tcPr>
            <w:tcW w:w="8803" w:type="dxa"/>
            <w:gridSpan w:val="4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ascii="楷体_GB2312" w:hAnsi="宋体" w:eastAsia="楷体_GB2312"/>
                <w:sz w:val="24"/>
                <w:szCs w:val="24"/>
              </w:rPr>
              <w:t>(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阐述选题项目意义与价值和实践团队基本情况，约</w:t>
            </w:r>
            <w:r>
              <w:rPr>
                <w:rFonts w:ascii="楷体_GB2312" w:hAnsi="宋体" w:eastAsia="楷体_GB2312"/>
                <w:sz w:val="24"/>
                <w:szCs w:val="24"/>
              </w:rPr>
              <w:t>300字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4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内容安排</w:t>
            </w:r>
          </w:p>
        </w:tc>
        <w:tc>
          <w:tcPr>
            <w:tcW w:w="8803" w:type="dxa"/>
            <w:gridSpan w:val="4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ascii="楷体_GB2312" w:hAnsi="宋体" w:eastAsia="楷体_GB2312"/>
                <w:sz w:val="24"/>
                <w:szCs w:val="24"/>
              </w:rPr>
              <w:t>（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阐述实践策划主要内容与日程安排，</w:t>
            </w:r>
            <w:r>
              <w:rPr>
                <w:rFonts w:ascii="楷体_GB2312" w:hAnsi="宋体" w:eastAsia="楷体_GB2312"/>
                <w:sz w:val="24"/>
                <w:szCs w:val="24"/>
              </w:rPr>
              <w:t>简明扼要，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条理清楚</w:t>
            </w:r>
            <w:r>
              <w:rPr>
                <w:rFonts w:ascii="楷体_GB2312" w:hAnsi="宋体" w:eastAsia="楷体_GB2312"/>
                <w:sz w:val="24"/>
                <w:szCs w:val="24"/>
              </w:rPr>
              <w:t>，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约</w:t>
            </w:r>
            <w:r>
              <w:rPr>
                <w:rFonts w:ascii="楷体_GB2312" w:hAnsi="宋体" w:eastAsia="楷体_GB2312"/>
                <w:sz w:val="24"/>
                <w:szCs w:val="24"/>
              </w:rPr>
              <w:t>500字）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4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预期成果</w:t>
            </w:r>
          </w:p>
        </w:tc>
        <w:tc>
          <w:tcPr>
            <w:tcW w:w="8803" w:type="dxa"/>
            <w:gridSpan w:val="4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ascii="楷体_GB2312" w:hAnsi="宋体" w:eastAsia="楷体_GB2312"/>
                <w:sz w:val="24"/>
                <w:szCs w:val="24"/>
              </w:rPr>
              <w:t>（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列举实践预期成果，此部分将作为重要评审依据</w:t>
            </w:r>
            <w:r>
              <w:rPr>
                <w:rFonts w:ascii="楷体_GB2312" w:hAnsi="宋体" w:eastAsia="楷体_GB2312"/>
                <w:sz w:val="24"/>
                <w:szCs w:val="24"/>
              </w:rPr>
              <w:t>，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约200</w:t>
            </w:r>
            <w:r>
              <w:rPr>
                <w:rFonts w:ascii="楷体_GB2312" w:hAnsi="宋体" w:eastAsia="楷体_GB2312"/>
                <w:sz w:val="24"/>
                <w:szCs w:val="24"/>
              </w:rPr>
              <w:t>字）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4" w:hRule="atLeast"/>
          <w:jc w:val="center"/>
        </w:trPr>
        <w:tc>
          <w:tcPr>
            <w:tcW w:w="4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特色与优势</w:t>
            </w:r>
          </w:p>
        </w:tc>
        <w:tc>
          <w:tcPr>
            <w:tcW w:w="8803" w:type="dxa"/>
            <w:gridSpan w:val="4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（介绍实践团队的特色与优势，此部分将作为重要评审</w:t>
            </w:r>
            <w:r>
              <w:rPr>
                <w:rFonts w:ascii="楷体_GB2312" w:hAnsi="宋体" w:eastAsia="楷体_GB2312"/>
                <w:sz w:val="24"/>
                <w:szCs w:val="24"/>
              </w:rPr>
              <w:t>依据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，约500</w:t>
            </w:r>
            <w:r>
              <w:rPr>
                <w:rFonts w:ascii="楷体_GB2312" w:hAnsi="宋体" w:eastAsia="楷体_GB2312"/>
                <w:sz w:val="24"/>
                <w:szCs w:val="24"/>
              </w:rPr>
              <w:t>字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）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4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评审意见</w:t>
            </w:r>
          </w:p>
        </w:tc>
        <w:tc>
          <w:tcPr>
            <w:tcW w:w="8803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480" w:firstLine="360" w:firstLineChars="15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tabs>
                <w:tab w:val="left" w:pos="3398"/>
              </w:tabs>
              <w:spacing w:line="360" w:lineRule="auto"/>
              <w:ind w:right="480" w:firstLine="360" w:firstLineChars="1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  <w:p>
            <w:pPr>
              <w:widowControl/>
              <w:spacing w:line="360" w:lineRule="auto"/>
              <w:ind w:right="480" w:firstLine="360" w:firstLineChars="15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widowControl/>
              <w:spacing w:line="360" w:lineRule="auto"/>
              <w:ind w:firstLine="6600" w:firstLineChars="27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01" w:bottom="1440" w:left="1701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87"/>
    <w:rsid w:val="00050641"/>
    <w:rsid w:val="00191B4B"/>
    <w:rsid w:val="006D1887"/>
    <w:rsid w:val="63795B35"/>
    <w:rsid w:val="6C7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280</Characters>
  <Lines>2</Lines>
  <Paragraphs>1</Paragraphs>
  <TotalTime>2</TotalTime>
  <ScaleCrop>false</ScaleCrop>
  <LinksUpToDate>false</LinksUpToDate>
  <CharactersWithSpaces>327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冯子函</cp:lastModifiedBy>
  <dcterms:modified xsi:type="dcterms:W3CDTF">2020-10-29T07:06:46Z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